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FB1374" w:rsidRDefault="00FB1374" w:rsidP="00FB137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3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WWW.ТОП-ПОЛ.РФ</w:t>
      </w:r>
    </w:p>
    <w:p w:rsidR="008E1005" w:rsidRPr="00FB1374" w:rsidRDefault="00FB1374" w:rsidP="008E1005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  <w:r w:rsidRPr="00FB1374">
        <w:rPr>
          <w:rFonts w:ascii="Tahoma" w:eastAsia="Times New Roman" w:hAnsi="Tahoma" w:cs="Tahoma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ПРАЙС-ЛИСТ</w:t>
      </w:r>
    </w:p>
    <w:p w:rsidR="00AA0092" w:rsidRDefault="00AA0092" w:rsidP="008E100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u w:val="dotted"/>
          <w:lang w:eastAsia="ru-RU"/>
        </w:rPr>
      </w:pPr>
    </w:p>
    <w:p w:rsidR="00AA0092" w:rsidRDefault="00AA0092" w:rsidP="008E100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u w:val="dotted"/>
          <w:lang w:eastAsia="ru-RU"/>
        </w:rPr>
      </w:pPr>
    </w:p>
    <w:p w:rsidR="008E1005" w:rsidRPr="008E1005" w:rsidRDefault="00FB1374" w:rsidP="008E10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374">
        <w:rPr>
          <w:rFonts w:ascii="Tahoma" w:eastAsia="Times New Roman" w:hAnsi="Tahoma" w:cs="Tahoma"/>
          <w:b/>
          <w:bCs/>
          <w:iCs/>
          <w:color w:val="1F3864" w:themeColor="accent5" w:themeShade="80"/>
          <w:sz w:val="23"/>
          <w:szCs w:val="23"/>
          <w:bdr w:val="none" w:sz="0" w:space="0" w:color="auto" w:frame="1"/>
          <w:lang w:eastAsia="ru-RU"/>
        </w:rPr>
        <w:t>Промышленный пол «Реапол-20»</w:t>
      </w:r>
      <w:r w:rsidR="008E1005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Для устройства цветных 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промышленных полов толщиной 15-8</w:t>
      </w:r>
      <w:r w:rsidR="008E1005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="008E1005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Средний расход – два мешка на метр квадратный. Прочность – М800. </w:t>
      </w:r>
      <w:r w:rsidR="008E1005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Вес мешка – 25кг.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Цена, руб./мешок:</w:t>
      </w:r>
    </w:p>
    <w:tbl>
      <w:tblPr>
        <w:tblW w:w="8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445"/>
        <w:gridCol w:w="1418"/>
        <w:gridCol w:w="1417"/>
        <w:gridCol w:w="1410"/>
      </w:tblGrid>
      <w:tr w:rsidR="00AA0092" w:rsidRPr="008E1005" w:rsidTr="00AA009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125567" w:rsidRDefault="00FC4A2E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255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FC4A2E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8447CF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1A0DB8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20</w:t>
            </w:r>
            <w:r w:rsidR="008447CF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="00FC4A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8447CF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(серый)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481AA9" w:rsidRDefault="00481AA9" w:rsidP="00D11A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сером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4F7F7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521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481AA9" w:rsidP="004F7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1A0DB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1A0DB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белом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1A0DB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81AA9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447CF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(И)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Pr="008E1005" w:rsidRDefault="001A0DB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CF" w:rsidRDefault="004F7F7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9" w:rsidRDefault="004F7F7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CD5BB2" w:rsidRDefault="008E1005" w:rsidP="001E68BD">
      <w:pPr>
        <w:pStyle w:val="a9"/>
        <w:rPr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1E68BD" w:rsidRPr="00FB1374">
        <w:rPr>
          <w:rFonts w:ascii="Tahoma" w:hAnsi="Tahoma" w:cs="Tahoma"/>
          <w:b/>
          <w:color w:val="1F3864" w:themeColor="accent5" w:themeShade="80"/>
          <w:bdr w:val="none" w:sz="0" w:space="0" w:color="auto" w:frame="1"/>
          <w:lang w:eastAsia="ru-RU"/>
        </w:rPr>
        <w:t xml:space="preserve">Промышленный </w:t>
      </w:r>
      <w:r w:rsidR="00CD5BB2" w:rsidRPr="00FB1374">
        <w:rPr>
          <w:rFonts w:ascii="Tahoma" w:hAnsi="Tahoma" w:cs="Tahoma"/>
          <w:b/>
          <w:color w:val="1F3864" w:themeColor="accent5" w:themeShade="80"/>
          <w:bdr w:val="none" w:sz="0" w:space="0" w:color="auto" w:frame="1"/>
          <w:lang w:eastAsia="ru-RU"/>
        </w:rPr>
        <w:t xml:space="preserve">самокорректирующийся </w:t>
      </w:r>
      <w:r w:rsidR="008447CF" w:rsidRPr="00FB1374">
        <w:rPr>
          <w:rFonts w:ascii="Tahoma" w:hAnsi="Tahoma" w:cs="Tahoma"/>
          <w:b/>
          <w:color w:val="1F3864" w:themeColor="accent5" w:themeShade="80"/>
          <w:bdr w:val="none" w:sz="0" w:space="0" w:color="auto" w:frame="1"/>
          <w:lang w:eastAsia="ru-RU"/>
        </w:rPr>
        <w:t>пол «Реапол-7</w:t>
      </w:r>
      <w:r w:rsidR="00FB1374" w:rsidRPr="00FB1374">
        <w:rPr>
          <w:rFonts w:ascii="Tahoma" w:hAnsi="Tahoma" w:cs="Tahoma"/>
          <w:b/>
          <w:color w:val="1F3864" w:themeColor="accent5" w:themeShade="80"/>
          <w:bdr w:val="none" w:sz="0" w:space="0" w:color="auto" w:frame="1"/>
          <w:lang w:eastAsia="ru-RU"/>
        </w:rPr>
        <w:t>»</w:t>
      </w:r>
      <w:r w:rsidR="001E68BD" w:rsidRPr="001E68BD">
        <w:rPr>
          <w:rFonts w:ascii="Tahoma" w:hAnsi="Tahoma" w:cs="Tahoma"/>
          <w:b/>
          <w:i/>
          <w:color w:val="2F5496" w:themeColor="accent5" w:themeShade="BF"/>
          <w:sz w:val="20"/>
          <w:szCs w:val="20"/>
          <w:lang w:eastAsia="ru-RU"/>
        </w:rPr>
        <w:br/>
      </w:r>
      <w:r w:rsidR="001B10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устройства 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промышленных полов толщиной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8-3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 мешок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один 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метр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квадратный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Прочность – </w:t>
      </w:r>
      <w:r w:rsidR="005619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М7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00. </w:t>
      </w:r>
    </w:p>
    <w:p w:rsidR="001E68BD" w:rsidRPr="00CD7A03" w:rsidRDefault="001E68BD" w:rsidP="001E68BD">
      <w:pPr>
        <w:pStyle w:val="a9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7A03">
        <w:rPr>
          <w:rFonts w:ascii="Arial" w:hAnsi="Arial" w:cs="Arial"/>
          <w:color w:val="000000"/>
          <w:sz w:val="20"/>
          <w:szCs w:val="20"/>
          <w:lang w:eastAsia="ru-RU"/>
        </w:rPr>
        <w:t>Вес мешка – 25кг.</w:t>
      </w:r>
      <w:r w:rsidR="005E77E9">
        <w:rPr>
          <w:rFonts w:ascii="Arial" w:hAnsi="Arial" w:cs="Arial"/>
          <w:color w:val="000000"/>
          <w:sz w:val="20"/>
          <w:szCs w:val="20"/>
          <w:lang w:eastAsia="ru-RU"/>
        </w:rPr>
        <w:t xml:space="preserve"> Цена, руб./мешок: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418"/>
        <w:gridCol w:w="1417"/>
        <w:gridCol w:w="1418"/>
      </w:tblGrid>
      <w:tr w:rsidR="005A1148" w:rsidRPr="008E1005" w:rsidTr="00AA0092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FC4A2E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FC4A2E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1A0DB8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FC4A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</w:tr>
      <w:tr w:rsidR="005A1148" w:rsidRPr="008E1005" w:rsidTr="00315593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1A0DB8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5A3609" w:rsidRDefault="004F7F7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CF" w:rsidRPr="008E1005" w:rsidRDefault="004F7F7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1A0DB8" w:rsidP="001A0D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5E77E9" w:rsidRDefault="008E1005" w:rsidP="008447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1374">
        <w:rPr>
          <w:rFonts w:ascii="Tahoma" w:eastAsia="Times New Roman" w:hAnsi="Tahoma" w:cs="Tahoma"/>
          <w:b/>
          <w:bCs/>
          <w:iCs/>
          <w:color w:val="1F3864" w:themeColor="accent5" w:themeShade="80"/>
          <w:bdr w:val="none" w:sz="0" w:space="0" w:color="auto" w:frame="1"/>
          <w:lang w:eastAsia="ru-RU"/>
        </w:rPr>
        <w:t>Сухой модифик</w:t>
      </w:r>
      <w:r w:rsidR="008447CF" w:rsidRPr="00FB1374">
        <w:rPr>
          <w:rFonts w:ascii="Tahoma" w:eastAsia="Times New Roman" w:hAnsi="Tahoma" w:cs="Tahoma"/>
          <w:b/>
          <w:bCs/>
          <w:iCs/>
          <w:color w:val="1F3864" w:themeColor="accent5" w:themeShade="80"/>
          <w:bdr w:val="none" w:sz="0" w:space="0" w:color="auto" w:frame="1"/>
          <w:lang w:eastAsia="ru-RU"/>
        </w:rPr>
        <w:t>атор товарного бетона «Реамикс-Топ</w:t>
      </w:r>
      <w:r w:rsidR="00FB1374" w:rsidRPr="00FB1374">
        <w:rPr>
          <w:rFonts w:ascii="Tahoma" w:eastAsia="Times New Roman" w:hAnsi="Tahoma" w:cs="Tahoma"/>
          <w:b/>
          <w:bCs/>
          <w:iCs/>
          <w:color w:val="1F3864" w:themeColor="accent5" w:themeShade="80"/>
          <w:bdr w:val="none" w:sz="0" w:space="0" w:color="auto" w:frame="1"/>
          <w:lang w:eastAsia="ru-RU"/>
        </w:rPr>
        <w:t>»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Для устройства бетонных промышленных полов с упрочненным верхним слоем. Альтернатива сухим упрочняющим смесям (топ</w:t>
      </w:r>
      <w:r w:rsidR="009217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ингам).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Вводится в </w:t>
      </w:r>
      <w:r w:rsidR="009217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миксер на объекте.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Прочность поверхности бетона – М700, снижение усадки, общее упрочнение.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Расход – один растворимый пак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ет на один кубометр бетона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один пакет на 8 - 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 квадратных метров пола. 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акет – </w:t>
      </w:r>
      <w:r w:rsidR="008447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0,5 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кг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8E1005" w:rsidRPr="008E1005" w:rsidRDefault="005E77E9" w:rsidP="008447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Цена, руб./пакет: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418"/>
        <w:gridCol w:w="1417"/>
        <w:gridCol w:w="1418"/>
      </w:tblGrid>
      <w:tr w:rsidR="005A1148" w:rsidRPr="008E1005" w:rsidTr="00AA0092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1" w:name="_Hlk485216904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760C0A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60C0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</w:tr>
      <w:tr w:rsidR="005A1148" w:rsidRPr="008E1005" w:rsidTr="00315593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Реамикс-Топ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bookmarkEnd w:id="1"/>
    </w:tbl>
    <w:p w:rsidR="005D4FA6" w:rsidRDefault="005D4FA6" w:rsidP="004237C4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4237C4" w:rsidRPr="00FB1374" w:rsidRDefault="004237C4" w:rsidP="004237C4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  <w:r w:rsidRPr="00FB1374">
        <w:rPr>
          <w:rFonts w:ascii="Tahoma" w:hAnsi="Tahoma" w:cs="Tahoma"/>
          <w:b/>
          <w:color w:val="1F3864" w:themeColor="accent5" w:themeShade="80"/>
        </w:rPr>
        <w:t xml:space="preserve">Декорбетон «Реамикс» </w:t>
      </w:r>
    </w:p>
    <w:p w:rsidR="005E77E9" w:rsidRPr="005D4FA6" w:rsidRDefault="004237C4" w:rsidP="005D4FA6">
      <w:pPr>
        <w:pStyle w:val="a9"/>
      </w:pPr>
      <w:r w:rsidRPr="005D4FA6">
        <w:t xml:space="preserve">Высокопрочный микробетон на кварцевых наполнителях. </w:t>
      </w:r>
    </w:p>
    <w:p w:rsidR="004237C4" w:rsidRPr="005D4FA6" w:rsidRDefault="004237C4" w:rsidP="005D4FA6">
      <w:pPr>
        <w:pStyle w:val="a9"/>
      </w:pPr>
      <w:r w:rsidRPr="005D4FA6">
        <w:t>Для полов, подвергающихся интенсивным механическим нагрузкам.</w:t>
      </w:r>
    </w:p>
    <w:p w:rsidR="004237C4" w:rsidRPr="005D4FA6" w:rsidRDefault="004237C4" w:rsidP="005D4FA6">
      <w:pPr>
        <w:pStyle w:val="a9"/>
        <w:rPr>
          <w:rFonts w:eastAsia="Times New Roman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Расход материала: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2-4 кг/м</w:t>
      </w:r>
      <w:r w:rsidRPr="005D4FA6">
        <w:rPr>
          <w:shd w:val="clear" w:color="auto" w:fill="FFFFFF"/>
          <w:vertAlign w:val="superscript"/>
        </w:rPr>
        <w:t>2</w:t>
      </w:r>
    </w:p>
    <w:p w:rsidR="004237C4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15 кг</w:t>
      </w:r>
      <w:r w:rsidR="005E77E9" w:rsidRPr="005D4FA6">
        <w:rPr>
          <w:shd w:val="clear" w:color="auto" w:fill="FFFFFF"/>
        </w:rPr>
        <w:t xml:space="preserve"> – пластиковое ведро.</w:t>
      </w:r>
    </w:p>
    <w:p w:rsidR="004237C4" w:rsidRPr="005D4FA6" w:rsidRDefault="009B7FB1" w:rsidP="005D4FA6">
      <w:pPr>
        <w:pStyle w:val="a9"/>
        <w:rPr>
          <w:rFonts w:eastAsia="Times New Roman"/>
          <w:lang w:eastAsia="ru-RU"/>
        </w:rPr>
      </w:pPr>
      <w:r w:rsidRPr="005D4FA6">
        <w:rPr>
          <w:rFonts w:eastAsia="Times New Roman"/>
          <w:lang w:eastAsia="ru-RU"/>
        </w:rPr>
        <w:t>Цена, руб./ведро</w:t>
      </w:r>
      <w:r w:rsidR="005E77E9" w:rsidRPr="005D4FA6">
        <w:rPr>
          <w:rFonts w:eastAsia="Times New Roman"/>
          <w:lang w:eastAsia="ru-RU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985"/>
        <w:gridCol w:w="1701"/>
      </w:tblGrid>
      <w:tr w:rsidR="009B7FB1" w:rsidRPr="008E1005" w:rsidTr="00AA0092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1A0DB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1A0DB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1A0DB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21 </w:t>
            </w:r>
          </w:p>
        </w:tc>
        <w:tc>
          <w:tcPr>
            <w:tcW w:w="19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9B7FB1" w:rsidRPr="008E1005" w:rsidTr="00315593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1A0DB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Декорбетон «Реамикс»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231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833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5C5" w:rsidRPr="008E1005" w:rsidRDefault="009B7FB1" w:rsidP="00A135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92176F" w:rsidRDefault="0092176F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AA0092" w:rsidRDefault="00AA0092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  <w:bookmarkStart w:id="2" w:name="_Hlk485221731"/>
    </w:p>
    <w:p w:rsidR="00AA0092" w:rsidRDefault="00AA0092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</w:p>
    <w:p w:rsidR="00AA0092" w:rsidRDefault="00AA0092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</w:p>
    <w:p w:rsidR="00692BC7" w:rsidRPr="00FB1374" w:rsidRDefault="0092176F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  <w:r w:rsidRPr="00FB1374">
        <w:rPr>
          <w:rFonts w:ascii="Tahoma" w:hAnsi="Tahoma" w:cs="Tahoma"/>
          <w:b/>
          <w:color w:val="1F3864" w:themeColor="accent5" w:themeShade="80"/>
        </w:rPr>
        <w:lastRenderedPageBreak/>
        <w:t>Микробетон «Реамикс</w:t>
      </w:r>
      <w:r w:rsidR="00692BC7" w:rsidRPr="00FB1374">
        <w:rPr>
          <w:rFonts w:ascii="Tahoma" w:hAnsi="Tahoma" w:cs="Tahoma"/>
          <w:b/>
          <w:color w:val="1F3864" w:themeColor="accent5" w:themeShade="80"/>
        </w:rPr>
        <w:t xml:space="preserve">» </w:t>
      </w:r>
    </w:p>
    <w:p w:rsidR="004237C4" w:rsidRPr="005D4FA6" w:rsidRDefault="004237C4" w:rsidP="005D4FA6">
      <w:pPr>
        <w:pStyle w:val="a9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Р</w:t>
      </w:r>
      <w:r w:rsidR="009449D5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асход материала</w:t>
      </w:r>
      <w:r w:rsidR="00545CE1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="00545CE1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545CE1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Стены – </w:t>
      </w:r>
      <w:r w:rsidR="0051488A" w:rsidRPr="005D4FA6">
        <w:rPr>
          <w:shd w:val="clear" w:color="auto" w:fill="FFFFFF"/>
        </w:rPr>
        <w:t>1</w:t>
      </w:r>
      <w:r w:rsidR="00545CE1" w:rsidRPr="005D4FA6">
        <w:rPr>
          <w:shd w:val="clear" w:color="auto" w:fill="FFFFFF"/>
        </w:rPr>
        <w:t xml:space="preserve"> кг/м</w:t>
      </w:r>
      <w:r w:rsidR="00545CE1"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;</w:t>
      </w:r>
    </w:p>
    <w:p w:rsidR="004237C4" w:rsidRPr="005D4FA6" w:rsidRDefault="004237C4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Fonts w:eastAsia="Times New Roman"/>
          <w:color w:val="000000"/>
          <w:lang w:eastAsia="ru-RU"/>
        </w:rPr>
        <w:t>Полы – 2-3кг/м</w:t>
      </w:r>
      <w:r w:rsidRPr="005D4FA6">
        <w:rPr>
          <w:rFonts w:eastAsia="Times New Roman"/>
          <w:color w:val="000000"/>
          <w:vertAlign w:val="superscript"/>
          <w:lang w:eastAsia="ru-RU"/>
        </w:rPr>
        <w:t>2</w:t>
      </w:r>
      <w:r w:rsidRPr="005D4FA6">
        <w:rPr>
          <w:rFonts w:eastAsia="Times New Roman"/>
          <w:color w:val="000000"/>
          <w:lang w:eastAsia="ru-RU"/>
        </w:rPr>
        <w:t>.</w:t>
      </w:r>
    </w:p>
    <w:p w:rsidR="00AA0092" w:rsidRDefault="00545CE1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4237C4" w:rsidRPr="005D4FA6">
        <w:rPr>
          <w:shd w:val="clear" w:color="auto" w:fill="FFFFFF"/>
        </w:rPr>
        <w:t>10 кг</w:t>
      </w:r>
      <w:r w:rsidR="005E77E9" w:rsidRPr="005D4FA6">
        <w:rPr>
          <w:shd w:val="clear" w:color="auto" w:fill="FFFFFF"/>
        </w:rPr>
        <w:t xml:space="preserve"> – пластиковое ведро</w:t>
      </w:r>
    </w:p>
    <w:p w:rsidR="00545CE1" w:rsidRDefault="00F275E3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Fonts w:eastAsia="Times New Roman"/>
          <w:color w:val="000000"/>
          <w:lang w:eastAsia="ru-RU"/>
        </w:rPr>
        <w:t>Цена, руб./ведро</w:t>
      </w:r>
      <w:r w:rsidR="005E77E9" w:rsidRPr="005D4FA6">
        <w:rPr>
          <w:rFonts w:eastAsia="Times New Roman"/>
          <w:color w:val="000000"/>
          <w:lang w:eastAsia="ru-RU"/>
        </w:rPr>
        <w:t>:</w:t>
      </w:r>
    </w:p>
    <w:p w:rsidR="00AA0092" w:rsidRPr="00AA0092" w:rsidRDefault="00AA0092" w:rsidP="005D4FA6">
      <w:pPr>
        <w:pStyle w:val="a9"/>
        <w:rPr>
          <w:shd w:val="clear" w:color="auto" w:fill="FFFFFF"/>
        </w:rPr>
      </w:pP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702"/>
        <w:gridCol w:w="1701"/>
        <w:gridCol w:w="1843"/>
        <w:gridCol w:w="1843"/>
      </w:tblGrid>
      <w:tr w:rsidR="00F275E3" w:rsidRPr="008E1005" w:rsidTr="00AA0092">
        <w:trPr>
          <w:tblCellSpacing w:w="15" w:type="dxa"/>
        </w:trPr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21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F275E3" w:rsidRPr="008E1005" w:rsidTr="00315593">
        <w:trPr>
          <w:tblCellSpacing w:w="15" w:type="dxa"/>
        </w:trPr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Микробетон «Реамикс»</w:t>
            </w:r>
          </w:p>
        </w:tc>
        <w:tc>
          <w:tcPr>
            <w:tcW w:w="16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B7FB1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21ED7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FB1" w:rsidRPr="008E1005" w:rsidRDefault="00921ED7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bookmarkEnd w:id="2"/>
    </w:tbl>
    <w:p w:rsidR="00663E96" w:rsidRDefault="00663E96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9458D9" w:rsidRPr="00FB1374" w:rsidRDefault="0092176F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  <w:bookmarkStart w:id="3" w:name="_Hlk485223094"/>
      <w:r w:rsidRPr="00FB1374">
        <w:rPr>
          <w:rFonts w:ascii="Tahoma" w:hAnsi="Tahoma" w:cs="Tahoma"/>
          <w:b/>
          <w:color w:val="1F3864" w:themeColor="accent5" w:themeShade="80"/>
        </w:rPr>
        <w:t xml:space="preserve">Микроцемент «Реамикс» </w:t>
      </w:r>
    </w:p>
    <w:bookmarkEnd w:id="3"/>
    <w:p w:rsidR="004237C4" w:rsidRPr="005D4FA6" w:rsidRDefault="004237C4" w:rsidP="005D4FA6">
      <w:pPr>
        <w:pStyle w:val="a9"/>
        <w:rPr>
          <w:rStyle w:val="aa"/>
          <w:rFonts w:ascii="Arial" w:hAnsi="Arial" w:cs="Arial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Р</w:t>
      </w:r>
      <w:r w:rsidR="0051488A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асход материала</w:t>
      </w:r>
      <w:r w:rsidR="009458D9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</w:p>
    <w:p w:rsidR="009458D9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Стены</w:t>
      </w: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9458D9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1488A" w:rsidRPr="005D4FA6">
        <w:rPr>
          <w:shd w:val="clear" w:color="auto" w:fill="FFFFFF"/>
        </w:rPr>
        <w:t>0,25</w:t>
      </w:r>
      <w:r w:rsidR="009458D9" w:rsidRPr="005D4FA6">
        <w:rPr>
          <w:shd w:val="clear" w:color="auto" w:fill="FFFFFF"/>
        </w:rPr>
        <w:t xml:space="preserve"> кг/м</w:t>
      </w:r>
      <w:r w:rsidR="009458D9"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;</w:t>
      </w:r>
    </w:p>
    <w:p w:rsidR="004237C4" w:rsidRPr="005D4FA6" w:rsidRDefault="004237C4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shd w:val="clear" w:color="auto" w:fill="FFFFFF"/>
        </w:rPr>
        <w:t>Полы – 0,15 кг/м</w:t>
      </w:r>
      <w:r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.</w:t>
      </w:r>
    </w:p>
    <w:p w:rsidR="00F275E3" w:rsidRPr="005D4FA6" w:rsidRDefault="009458D9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F275E3" w:rsidRPr="005D4FA6">
        <w:rPr>
          <w:shd w:val="clear" w:color="auto" w:fill="FFFFFF"/>
        </w:rPr>
        <w:t>3 кг</w:t>
      </w:r>
      <w:r w:rsidR="005E77E9" w:rsidRPr="005D4FA6">
        <w:rPr>
          <w:shd w:val="clear" w:color="auto" w:fill="FFFFFF"/>
        </w:rPr>
        <w:t xml:space="preserve"> – пластиковое ведро</w:t>
      </w:r>
      <w:r w:rsidR="00F275E3" w:rsidRPr="005D4FA6">
        <w:rPr>
          <w:shd w:val="clear" w:color="auto" w:fill="FFFFFF"/>
        </w:rPr>
        <w:t>.</w:t>
      </w:r>
    </w:p>
    <w:p w:rsidR="00F275E3" w:rsidRPr="005D4FA6" w:rsidRDefault="00F275E3" w:rsidP="005D4FA6">
      <w:pPr>
        <w:pStyle w:val="a9"/>
        <w:rPr>
          <w:shd w:val="clear" w:color="auto" w:fill="FFFFFF"/>
        </w:rPr>
      </w:pPr>
      <w:r w:rsidRPr="005D4FA6">
        <w:rPr>
          <w:rFonts w:eastAsia="Times New Roman"/>
          <w:color w:val="000000"/>
          <w:lang w:eastAsia="ru-RU"/>
        </w:rPr>
        <w:t>Цена, руб./ведро</w:t>
      </w:r>
      <w:r w:rsidR="005E77E9" w:rsidRPr="005D4FA6">
        <w:rPr>
          <w:rFonts w:eastAsia="Times New Roman"/>
          <w:color w:val="000000"/>
          <w:lang w:eastAsia="ru-RU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840"/>
        <w:gridCol w:w="1701"/>
        <w:gridCol w:w="1701"/>
        <w:gridCol w:w="1843"/>
        <w:gridCol w:w="1843"/>
      </w:tblGrid>
      <w:tr w:rsidR="00F275E3" w:rsidRPr="008E1005" w:rsidTr="00AA0092">
        <w:trPr>
          <w:trHeight w:val="250"/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17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F275E3" w:rsidRPr="008E1005" w:rsidTr="00315593">
        <w:trPr>
          <w:trHeight w:val="736"/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Микроцемент «Реамикс»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  <w:r w:rsidR="00A13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8E1005" w:rsidRDefault="004F7F78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936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3" w:rsidRPr="00315593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</w:t>
            </w:r>
            <w:r w:rsidR="003155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663E96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:rsidR="00663E96" w:rsidRPr="00FB1374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color w:val="1F3864" w:themeColor="accent5" w:themeShade="80"/>
        </w:rPr>
      </w:pPr>
      <w:r w:rsidRPr="00FB1374">
        <w:rPr>
          <w:rFonts w:ascii="Tahoma" w:hAnsi="Tahoma" w:cs="Tahoma"/>
          <w:b/>
          <w:color w:val="1F3864" w:themeColor="accent5" w:themeShade="80"/>
        </w:rPr>
        <w:t>Концентрат пигментный</w:t>
      </w:r>
      <w:r w:rsidR="0051488A" w:rsidRPr="00FB1374">
        <w:rPr>
          <w:rFonts w:ascii="Tahoma" w:hAnsi="Tahoma" w:cs="Tahoma"/>
          <w:b/>
          <w:color w:val="1F3864" w:themeColor="accent5" w:themeShade="80"/>
        </w:rPr>
        <w:t xml:space="preserve"> «Реамикс-К»</w:t>
      </w:r>
    </w:p>
    <w:p w:rsidR="00096216" w:rsidRPr="005D4FA6" w:rsidRDefault="00096216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Стандартные цвета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 xml:space="preserve"> по каталогу</w:t>
      </w:r>
      <w:r w:rsidRPr="005D4FA6">
        <w:rPr>
          <w:rFonts w:ascii="Arial" w:hAnsi="Arial" w:cs="Arial"/>
          <w:sz w:val="20"/>
          <w:szCs w:val="20"/>
          <w:lang w:eastAsia="ru-RU"/>
        </w:rPr>
        <w:t>:</w:t>
      </w:r>
    </w:p>
    <w:p w:rsidR="005E77E9" w:rsidRPr="005D4FA6" w:rsidRDefault="00096216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В зависимости от цвета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>,</w:t>
      </w:r>
      <w:r w:rsidR="004E7885" w:rsidRPr="005D4FA6">
        <w:rPr>
          <w:rFonts w:ascii="Arial" w:hAnsi="Arial" w:cs="Arial"/>
          <w:sz w:val="20"/>
          <w:szCs w:val="20"/>
          <w:lang w:eastAsia="ru-RU"/>
        </w:rPr>
        <w:t xml:space="preserve"> дозировка от 1</w:t>
      </w:r>
      <w:r w:rsidR="00A971E5" w:rsidRPr="005D4FA6">
        <w:rPr>
          <w:rFonts w:ascii="Arial" w:hAnsi="Arial" w:cs="Arial"/>
          <w:sz w:val="20"/>
          <w:szCs w:val="20"/>
          <w:lang w:eastAsia="ru-RU"/>
        </w:rPr>
        <w:t xml:space="preserve">% </w:t>
      </w:r>
      <w:r w:rsidRPr="005D4FA6">
        <w:rPr>
          <w:rFonts w:ascii="Arial" w:hAnsi="Arial" w:cs="Arial"/>
          <w:sz w:val="20"/>
          <w:szCs w:val="20"/>
          <w:lang w:eastAsia="ru-RU"/>
        </w:rPr>
        <w:t>до 7% от массы</w:t>
      </w:r>
      <w:r w:rsidR="0006727A" w:rsidRPr="005D4FA6">
        <w:rPr>
          <w:rFonts w:ascii="Arial" w:hAnsi="Arial" w:cs="Arial"/>
          <w:sz w:val="20"/>
          <w:szCs w:val="20"/>
          <w:lang w:eastAsia="ru-RU"/>
        </w:rPr>
        <w:t xml:space="preserve"> (</w:t>
      </w:r>
      <w:r w:rsidR="00F275E3" w:rsidRPr="005D4FA6">
        <w:rPr>
          <w:rFonts w:ascii="Arial" w:hAnsi="Arial" w:cs="Arial"/>
          <w:sz w:val="20"/>
          <w:szCs w:val="20"/>
          <w:lang w:eastAsia="ru-RU"/>
        </w:rPr>
        <w:t xml:space="preserve">Декорбетон, </w:t>
      </w:r>
      <w:r w:rsidR="0006727A" w:rsidRPr="005D4FA6">
        <w:rPr>
          <w:rFonts w:ascii="Arial" w:hAnsi="Arial" w:cs="Arial"/>
          <w:sz w:val="20"/>
          <w:szCs w:val="20"/>
          <w:lang w:eastAsia="ru-RU"/>
        </w:rPr>
        <w:t>Микробетон или Микроцемент)</w:t>
      </w:r>
      <w:r w:rsidR="006F63D1" w:rsidRPr="005D4FA6">
        <w:rPr>
          <w:rFonts w:ascii="Arial" w:hAnsi="Arial" w:cs="Arial"/>
          <w:sz w:val="20"/>
          <w:szCs w:val="20"/>
          <w:lang w:eastAsia="ru-RU"/>
        </w:rPr>
        <w:t>.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E77E9" w:rsidRPr="005D4FA6" w:rsidRDefault="005E77E9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Цена, руб./кг: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843"/>
        <w:gridCol w:w="1843"/>
      </w:tblGrid>
      <w:tr w:rsidR="009D7FDE" w:rsidRPr="008E1005" w:rsidTr="00AA0092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4" w:name="_Hlk485236471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кг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1,12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Свыше 1,12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9D7FDE" w:rsidRPr="008E1005" w:rsidTr="00315593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(цвет по каталогу)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4F7F78" w:rsidP="005A11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bookmarkEnd w:id="4"/>
    </w:tbl>
    <w:p w:rsidR="005D4FA6" w:rsidRDefault="005D4FA6" w:rsidP="005D4FA6">
      <w:pPr>
        <w:pStyle w:val="a9"/>
        <w:rPr>
          <w:lang w:eastAsia="ru-RU"/>
        </w:rPr>
      </w:pPr>
    </w:p>
    <w:p w:rsidR="0006727A" w:rsidRPr="005D4FA6" w:rsidRDefault="005E77E9" w:rsidP="005D4FA6">
      <w:pPr>
        <w:pStyle w:val="a9"/>
        <w:rPr>
          <w:lang w:eastAsia="ru-RU"/>
        </w:rPr>
      </w:pPr>
      <w:r w:rsidRPr="005D4FA6">
        <w:rPr>
          <w:lang w:eastAsia="ru-RU"/>
        </w:rPr>
        <w:t>Смесевые ц</w:t>
      </w:r>
      <w:r w:rsidR="0006727A" w:rsidRPr="005D4FA6">
        <w:rPr>
          <w:lang w:eastAsia="ru-RU"/>
        </w:rPr>
        <w:t xml:space="preserve">вета </w:t>
      </w:r>
      <w:r w:rsidR="006F63D1" w:rsidRPr="005D4FA6">
        <w:rPr>
          <w:lang w:eastAsia="ru-RU"/>
        </w:rPr>
        <w:t>на заказ.</w:t>
      </w:r>
    </w:p>
    <w:p w:rsidR="005E77E9" w:rsidRPr="005D4FA6" w:rsidRDefault="005E77E9" w:rsidP="005D4FA6">
      <w:pPr>
        <w:pStyle w:val="a9"/>
        <w:rPr>
          <w:lang w:eastAsia="ru-RU"/>
        </w:rPr>
      </w:pPr>
      <w:r w:rsidRPr="005D4FA6">
        <w:rPr>
          <w:lang w:eastAsia="ru-RU"/>
        </w:rPr>
        <w:t>Цена, руб./кг: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843"/>
        <w:gridCol w:w="1843"/>
      </w:tblGrid>
      <w:tr w:rsidR="009D7FDE" w:rsidRPr="008E1005" w:rsidTr="00AA0092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1,12 кг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Свыше </w:t>
            </w:r>
            <w:r w:rsidR="005A11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1,12кг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9D7FDE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9D7FDE" w:rsidRPr="008E1005" w:rsidTr="00315593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(цвет по заказу)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9D7FDE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="00A13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5A1148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A13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FDE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5A1148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A13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  <w:p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48" w:rsidRPr="008E1005" w:rsidRDefault="009D7FDE" w:rsidP="00A135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A135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663E96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Подбор </w:t>
      </w:r>
      <w:r w:rsidR="00C670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цвета по RAL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="00A135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140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,00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руб.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НДС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1 цвет</w:t>
      </w:r>
    </w:p>
    <w:p w:rsidR="00692BC7" w:rsidRPr="00CD5BB2" w:rsidRDefault="00692BC7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57D14" w:rsidRPr="00FB1374" w:rsidRDefault="00E66DD3" w:rsidP="00157D14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ru-RU"/>
        </w:rPr>
      </w:pPr>
      <w:bookmarkStart w:id="5" w:name="_Hlk485219357"/>
      <w:r w:rsidRPr="00FB1374">
        <w:rPr>
          <w:rFonts w:ascii="Tahoma" w:hAnsi="Tahoma" w:cs="Tahoma"/>
          <w:b/>
          <w:color w:val="1F3864" w:themeColor="accent5" w:themeShade="80"/>
        </w:rPr>
        <w:t>Реамикс - 15</w:t>
      </w:r>
      <w:r w:rsidR="008447CF" w:rsidRPr="00FB1374">
        <w:rPr>
          <w:rFonts w:ascii="Tahoma" w:hAnsi="Tahoma" w:cs="Tahoma"/>
          <w:b/>
          <w:color w:val="1F3864" w:themeColor="accent5" w:themeShade="80"/>
        </w:rPr>
        <w:t xml:space="preserve"> (грунт)</w:t>
      </w:r>
      <w:r w:rsidR="00C3025B" w:rsidRPr="00FB1374"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ru-RU"/>
        </w:rPr>
        <w:t xml:space="preserve"> </w:t>
      </w:r>
    </w:p>
    <w:bookmarkEnd w:id="5"/>
    <w:p w:rsidR="00774CA2" w:rsidRPr="005D4FA6" w:rsidRDefault="00774CA2" w:rsidP="005D4FA6">
      <w:pPr>
        <w:pStyle w:val="a9"/>
        <w:rPr>
          <w:lang w:eastAsia="ru-RU"/>
        </w:rPr>
      </w:pPr>
      <w:r w:rsidRPr="005D4FA6">
        <w:rPr>
          <w:shd w:val="clear" w:color="auto" w:fill="FFFFFF"/>
        </w:rPr>
        <w:t>Для обработки бетона, цементно-песчаных, гипсовых и цементно-известковых штукатурок, гипсокартонных и древесностружечных плит, прочных лакокрасочных покрытий.</w:t>
      </w:r>
    </w:p>
    <w:p w:rsidR="00C3025B" w:rsidRPr="005D4FA6" w:rsidRDefault="0051488A" w:rsidP="005D4FA6">
      <w:pPr>
        <w:pStyle w:val="a9"/>
        <w:rPr>
          <w:lang w:eastAsia="ru-RU"/>
        </w:rPr>
      </w:pPr>
      <w:r w:rsidRPr="005D4FA6">
        <w:rPr>
          <w:lang w:eastAsia="ru-RU"/>
        </w:rPr>
        <w:t>П</w:t>
      </w:r>
      <w:r w:rsidR="00C3025B" w:rsidRPr="005D4FA6">
        <w:rPr>
          <w:lang w:eastAsia="ru-RU"/>
        </w:rPr>
        <w:t>овыша</w:t>
      </w:r>
      <w:r w:rsidRPr="005D4FA6">
        <w:rPr>
          <w:lang w:eastAsia="ru-RU"/>
        </w:rPr>
        <w:t>ет адгезию покрытий</w:t>
      </w:r>
      <w:r w:rsidR="00157D14" w:rsidRPr="005D4FA6">
        <w:rPr>
          <w:lang w:eastAsia="ru-RU"/>
        </w:rPr>
        <w:t xml:space="preserve"> к основанию</w:t>
      </w:r>
      <w:r w:rsidRPr="005D4FA6">
        <w:rPr>
          <w:lang w:eastAsia="ru-RU"/>
        </w:rPr>
        <w:t>, устраняет способность оснований к водопоглощению,</w:t>
      </w:r>
    </w:p>
    <w:p w:rsidR="00C3025B" w:rsidRPr="005D4FA6" w:rsidRDefault="00C3025B" w:rsidP="005D4FA6">
      <w:pPr>
        <w:pStyle w:val="a9"/>
        <w:rPr>
          <w:lang w:eastAsia="ru-RU"/>
        </w:rPr>
      </w:pPr>
      <w:r w:rsidRPr="005D4FA6">
        <w:rPr>
          <w:lang w:eastAsia="ru-RU"/>
        </w:rPr>
        <w:t>облегчает на</w:t>
      </w:r>
      <w:r w:rsidR="0051488A" w:rsidRPr="005D4FA6">
        <w:rPr>
          <w:lang w:eastAsia="ru-RU"/>
        </w:rPr>
        <w:t>несение финишных покрытий.</w:t>
      </w:r>
    </w:p>
    <w:p w:rsidR="004610F0" w:rsidRPr="005D4FA6" w:rsidRDefault="00774CA2" w:rsidP="005D4FA6">
      <w:pPr>
        <w:pStyle w:val="a9"/>
        <w:rPr>
          <w:shd w:val="clear" w:color="auto" w:fill="FFFFFF"/>
        </w:rPr>
      </w:pPr>
      <w:bookmarkStart w:id="6" w:name="_Hlk485219718"/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lastRenderedPageBreak/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E21989" w:rsidRPr="005D4FA6">
        <w:rPr>
          <w:shd w:val="clear" w:color="auto" w:fill="FFFFFF"/>
        </w:rPr>
        <w:t>3</w:t>
      </w:r>
      <w:r w:rsidRPr="005D4FA6">
        <w:rPr>
          <w:shd w:val="clear" w:color="auto" w:fill="FFFFFF"/>
        </w:rPr>
        <w:t xml:space="preserve"> л / 10 л - пластиковая </w:t>
      </w:r>
      <w:bookmarkEnd w:id="6"/>
      <w:r w:rsidR="006F6797" w:rsidRPr="005D4FA6">
        <w:rPr>
          <w:shd w:val="clear" w:color="auto" w:fill="FFFFFF"/>
        </w:rPr>
        <w:t>канистра.</w:t>
      </w:r>
      <w:r w:rsidR="004610F0" w:rsidRPr="005D4FA6">
        <w:br/>
      </w:r>
      <w:r w:rsidR="00D14237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</w:t>
      </w: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14237" w:rsidRPr="005D4FA6">
        <w:rPr>
          <w:shd w:val="clear" w:color="auto" w:fill="FFFFFF"/>
        </w:rPr>
        <w:t>0,2</w:t>
      </w:r>
      <w:r w:rsidRPr="005D4FA6">
        <w:rPr>
          <w:shd w:val="clear" w:color="auto" w:fill="FFFFFF"/>
        </w:rPr>
        <w:t xml:space="preserve"> кг/м</w:t>
      </w:r>
      <w:r w:rsidRPr="005D4FA6">
        <w:rPr>
          <w:shd w:val="clear" w:color="auto" w:fill="FFFFFF"/>
          <w:vertAlign w:val="superscript"/>
        </w:rPr>
        <w:t>2</w:t>
      </w:r>
      <w:r w:rsidR="00F04200" w:rsidRPr="005D4FA6">
        <w:rPr>
          <w:shd w:val="clear" w:color="auto" w:fill="FFFFFF"/>
        </w:rPr>
        <w:t>;</w:t>
      </w:r>
    </w:p>
    <w:p w:rsidR="00F04200" w:rsidRPr="005D4FA6" w:rsidRDefault="00F04200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6F6797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502"/>
        <w:gridCol w:w="1417"/>
        <w:gridCol w:w="1843"/>
        <w:gridCol w:w="1843"/>
      </w:tblGrid>
      <w:tr w:rsidR="00F04200" w:rsidRPr="008E1005" w:rsidTr="00AA009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7" w:name="_Hlk485219755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C42CB" w:rsidRDefault="008C42CB" w:rsidP="008C42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4610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F04200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10л.</w:t>
            </w:r>
          </w:p>
        </w:tc>
        <w:tc>
          <w:tcPr>
            <w:tcW w:w="1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774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8C42C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354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610F0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0F0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3 л.</w:t>
            </w:r>
          </w:p>
        </w:tc>
        <w:tc>
          <w:tcPr>
            <w:tcW w:w="28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0F0" w:rsidRDefault="00A135C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632,0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vAlign w:val="center"/>
          </w:tcPr>
          <w:p w:rsidR="004610F0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bookmarkEnd w:id="7"/>
    <w:p w:rsidR="007F7A8B" w:rsidRPr="00FB1374" w:rsidRDefault="00D14237" w:rsidP="007F7A8B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ru-RU"/>
        </w:rPr>
      </w:pPr>
      <w:r w:rsidRPr="00FB1374">
        <w:rPr>
          <w:rFonts w:ascii="Tahoma" w:hAnsi="Tahoma" w:cs="Tahoma"/>
          <w:b/>
          <w:color w:val="1F3864" w:themeColor="accent5" w:themeShade="80"/>
        </w:rPr>
        <w:t xml:space="preserve">Реамикс – 12 П (пропитка) </w:t>
      </w:r>
    </w:p>
    <w:p w:rsidR="005E77E9" w:rsidRPr="005D4FA6" w:rsidRDefault="00F04200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bookmarkStart w:id="8" w:name="_Hlk485220661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Модифицированное л</w:t>
      </w:r>
      <w:r w:rsidR="0092176F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итиевое низковязк</w:t>
      </w:r>
      <w:r w:rsidR="00D14237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ое жидкое</w:t>
      </w:r>
      <w:r w:rsidR="00BB231B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 стекло. </w:t>
      </w:r>
    </w:p>
    <w:p w:rsidR="00D14237" w:rsidRPr="005D4FA6" w:rsidRDefault="00BB231B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Полуматовая</w:t>
      </w:r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, кьюринг, силлер, упрочнитель.</w:t>
      </w:r>
    </w:p>
    <w:p w:rsidR="00D14237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Готова к применению.</w:t>
      </w:r>
    </w:p>
    <w:p w:rsidR="004B6345" w:rsidRPr="005D4FA6" w:rsidRDefault="00D14237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</w:t>
      </w:r>
      <w:r w:rsidR="007F7A8B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="007F7A8B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7A8B" w:rsidRPr="005D4FA6">
        <w:rPr>
          <w:shd w:val="clear" w:color="auto" w:fill="FFFFFF"/>
        </w:rPr>
        <w:t>0,1</w:t>
      </w:r>
      <w:r w:rsidR="0092176F" w:rsidRPr="005D4FA6">
        <w:rPr>
          <w:shd w:val="clear" w:color="auto" w:fill="FFFFFF"/>
        </w:rPr>
        <w:t>5</w:t>
      </w:r>
      <w:r w:rsidR="007F7A8B" w:rsidRPr="005D4FA6">
        <w:rPr>
          <w:shd w:val="clear" w:color="auto" w:fill="FFFFFF"/>
        </w:rPr>
        <w:t xml:space="preserve"> кг/м</w:t>
      </w:r>
      <w:r w:rsidR="007F7A8B" w:rsidRPr="005D4FA6">
        <w:rPr>
          <w:shd w:val="clear" w:color="auto" w:fill="FFFFFF"/>
          <w:vertAlign w:val="superscript"/>
        </w:rPr>
        <w:t>2</w:t>
      </w:r>
    </w:p>
    <w:p w:rsidR="00E66DD3" w:rsidRPr="005D4FA6" w:rsidRDefault="007F7A8B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970211" w:rsidRPr="005D4FA6">
        <w:rPr>
          <w:shd w:val="clear" w:color="auto" w:fill="FFFFFF"/>
        </w:rPr>
        <w:t>3</w:t>
      </w:r>
      <w:r w:rsidR="006F6797" w:rsidRPr="005D4FA6">
        <w:rPr>
          <w:shd w:val="clear" w:color="auto" w:fill="FFFFFF"/>
        </w:rPr>
        <w:t xml:space="preserve"> л / 10 л - пластиковая канистра</w:t>
      </w:r>
      <w:r w:rsidR="006C1EAB" w:rsidRPr="005D4FA6">
        <w:rPr>
          <w:shd w:val="clear" w:color="auto" w:fill="FFFFFF"/>
        </w:rPr>
        <w:t>.</w:t>
      </w:r>
    </w:p>
    <w:p w:rsidR="006C1EAB" w:rsidRPr="005D4FA6" w:rsidRDefault="006C1EAB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6F6797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473"/>
        <w:gridCol w:w="1417"/>
        <w:gridCol w:w="1843"/>
        <w:gridCol w:w="1843"/>
      </w:tblGrid>
      <w:tr w:rsidR="00D92B59" w:rsidRPr="008E1005" w:rsidTr="00AA0092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8"/>
          <w:p w:rsidR="00D92B59" w:rsidRPr="008E1005" w:rsidRDefault="00D92B59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5A46A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D92B59" w:rsidRPr="008E1005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94764F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</w:t>
            </w:r>
            <w:r w:rsidR="00D92B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 (пропитка), 10л.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4069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5A46A7" w:rsidP="00692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391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94764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B59" w:rsidRPr="008E1005" w:rsidRDefault="004F7F78" w:rsidP="009476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3168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92B59" w:rsidTr="00315593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59" w:rsidRDefault="0094764F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</w:t>
            </w:r>
            <w:r w:rsidR="00D92B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 (пропитка), 3 л.</w:t>
            </w:r>
          </w:p>
        </w:tc>
        <w:tc>
          <w:tcPr>
            <w:tcW w:w="28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B59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1428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6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vAlign w:val="center"/>
          </w:tcPr>
          <w:p w:rsidR="00D92B59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7F7A8B" w:rsidRDefault="007F7A8B">
      <w:pPr>
        <w:rPr>
          <w:rFonts w:ascii="Tahoma" w:hAnsi="Tahoma" w:cs="Tahoma"/>
        </w:rPr>
      </w:pPr>
    </w:p>
    <w:p w:rsidR="0092176F" w:rsidRPr="00FB1374" w:rsidRDefault="0092176F" w:rsidP="0092176F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ru-RU"/>
        </w:rPr>
      </w:pPr>
      <w:r w:rsidRPr="00FB1374">
        <w:rPr>
          <w:rFonts w:ascii="Tahoma" w:hAnsi="Tahoma" w:cs="Tahoma"/>
          <w:b/>
          <w:color w:val="1F3864" w:themeColor="accent5" w:themeShade="80"/>
        </w:rPr>
        <w:t xml:space="preserve">Реамикс – П (лак-пропитка) </w:t>
      </w:r>
    </w:p>
    <w:p w:rsidR="006C1EAB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Силик</w:t>
      </w:r>
      <w:r w:rsidR="006C1EAB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онизированная акриловая водоэмульсионная пропитка</w:t>
      </w: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Полуматовая, кьюринг, силлер.</w:t>
      </w:r>
    </w:p>
    <w:p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Антиграффити, водоотталкивающая.</w:t>
      </w:r>
    </w:p>
    <w:p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Готова к применению.</w:t>
      </w:r>
    </w:p>
    <w:p w:rsidR="0092176F" w:rsidRPr="005D4FA6" w:rsidRDefault="0092176F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0,1 кг/м</w:t>
      </w:r>
      <w:r w:rsidRPr="005D4FA6">
        <w:rPr>
          <w:shd w:val="clear" w:color="auto" w:fill="FFFFFF"/>
          <w:vertAlign w:val="superscript"/>
        </w:rPr>
        <w:t>2</w:t>
      </w:r>
    </w:p>
    <w:p w:rsidR="0092176F" w:rsidRPr="005D4FA6" w:rsidRDefault="0092176F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3</w:t>
      </w:r>
      <w:r w:rsidR="006F6797" w:rsidRPr="005D4FA6">
        <w:rPr>
          <w:shd w:val="clear" w:color="auto" w:fill="FFFFFF"/>
        </w:rPr>
        <w:t xml:space="preserve"> л / 10 л – пластиковая канистра</w:t>
      </w:r>
      <w:r w:rsidR="006C1EAB" w:rsidRPr="005D4FA6">
        <w:rPr>
          <w:shd w:val="clear" w:color="auto" w:fill="FFFFFF"/>
        </w:rPr>
        <w:t>.</w:t>
      </w:r>
    </w:p>
    <w:p w:rsidR="006C1EAB" w:rsidRPr="005D4FA6" w:rsidRDefault="006C1EAB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5E77E9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417"/>
        <w:gridCol w:w="1843"/>
        <w:gridCol w:w="1843"/>
      </w:tblGrid>
      <w:tr w:rsidR="006C1EAB" w:rsidRPr="008E1005" w:rsidTr="00AA0092">
        <w:trPr>
          <w:tblCellSpacing w:w="15" w:type="dxa"/>
        </w:trPr>
        <w:tc>
          <w:tcPr>
            <w:tcW w:w="23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6C1EAB" w:rsidRPr="008E1005" w:rsidTr="00AA0092">
        <w:trPr>
          <w:tblCellSpacing w:w="15" w:type="dxa"/>
        </w:trPr>
        <w:tc>
          <w:tcPr>
            <w:tcW w:w="23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Реамикс-П</w:t>
            </w:r>
          </w:p>
          <w:p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(пропитка), 3л.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4F7F7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2154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795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04E" w:rsidRPr="008E1005" w:rsidRDefault="006C1EAB" w:rsidP="0005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697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589</w:t>
            </w:r>
            <w:r w:rsidR="00FB13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4237C4" w:rsidRDefault="004237C4">
      <w:pPr>
        <w:rPr>
          <w:rFonts w:ascii="Tahoma" w:hAnsi="Tahoma" w:cs="Tahoma"/>
        </w:rPr>
      </w:pPr>
    </w:p>
    <w:sectPr w:rsidR="0042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71" w:rsidRDefault="00D14B71" w:rsidP="004B6345">
      <w:pPr>
        <w:spacing w:after="0" w:line="240" w:lineRule="auto"/>
      </w:pPr>
      <w:r>
        <w:separator/>
      </w:r>
    </w:p>
  </w:endnote>
  <w:endnote w:type="continuationSeparator" w:id="0">
    <w:p w:rsidR="00D14B71" w:rsidRDefault="00D14B71" w:rsidP="004B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71" w:rsidRDefault="00D14B71" w:rsidP="004B6345">
      <w:pPr>
        <w:spacing w:after="0" w:line="240" w:lineRule="auto"/>
      </w:pPr>
      <w:r>
        <w:separator/>
      </w:r>
    </w:p>
  </w:footnote>
  <w:footnote w:type="continuationSeparator" w:id="0">
    <w:p w:rsidR="00D14B71" w:rsidRDefault="00D14B71" w:rsidP="004B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5C50"/>
    <w:multiLevelType w:val="multilevel"/>
    <w:tmpl w:val="60C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FE"/>
    <w:rsid w:val="00001B4B"/>
    <w:rsid w:val="000073B5"/>
    <w:rsid w:val="0005304E"/>
    <w:rsid w:val="00063BDC"/>
    <w:rsid w:val="0006727A"/>
    <w:rsid w:val="0008241F"/>
    <w:rsid w:val="0008475A"/>
    <w:rsid w:val="00096216"/>
    <w:rsid w:val="000A3A25"/>
    <w:rsid w:val="000F32EC"/>
    <w:rsid w:val="000F5F35"/>
    <w:rsid w:val="00100202"/>
    <w:rsid w:val="00104182"/>
    <w:rsid w:val="00125567"/>
    <w:rsid w:val="00157D14"/>
    <w:rsid w:val="001A0DB8"/>
    <w:rsid w:val="001B10C0"/>
    <w:rsid w:val="001B42BE"/>
    <w:rsid w:val="001C69BB"/>
    <w:rsid w:val="001E35EA"/>
    <w:rsid w:val="001E68BD"/>
    <w:rsid w:val="001E6C30"/>
    <w:rsid w:val="00224A14"/>
    <w:rsid w:val="0025364C"/>
    <w:rsid w:val="00265692"/>
    <w:rsid w:val="002B76D9"/>
    <w:rsid w:val="002F7F91"/>
    <w:rsid w:val="00315593"/>
    <w:rsid w:val="00376DE2"/>
    <w:rsid w:val="00386419"/>
    <w:rsid w:val="003A42B7"/>
    <w:rsid w:val="0041400C"/>
    <w:rsid w:val="004237C4"/>
    <w:rsid w:val="004610F0"/>
    <w:rsid w:val="00481AA9"/>
    <w:rsid w:val="004B6345"/>
    <w:rsid w:val="004D2552"/>
    <w:rsid w:val="004E7885"/>
    <w:rsid w:val="004F7F78"/>
    <w:rsid w:val="005134F3"/>
    <w:rsid w:val="0051488A"/>
    <w:rsid w:val="005258D7"/>
    <w:rsid w:val="00527000"/>
    <w:rsid w:val="00545CE1"/>
    <w:rsid w:val="005619D9"/>
    <w:rsid w:val="005A1148"/>
    <w:rsid w:val="005A3609"/>
    <w:rsid w:val="005A46A7"/>
    <w:rsid w:val="005D4FA6"/>
    <w:rsid w:val="005D529B"/>
    <w:rsid w:val="005D5815"/>
    <w:rsid w:val="005E77E9"/>
    <w:rsid w:val="006069FC"/>
    <w:rsid w:val="006204A0"/>
    <w:rsid w:val="006372E9"/>
    <w:rsid w:val="00663E96"/>
    <w:rsid w:val="00681885"/>
    <w:rsid w:val="006909A5"/>
    <w:rsid w:val="00692BC7"/>
    <w:rsid w:val="006C1EAB"/>
    <w:rsid w:val="006D46C5"/>
    <w:rsid w:val="006E01F8"/>
    <w:rsid w:val="006F63D1"/>
    <w:rsid w:val="006F6797"/>
    <w:rsid w:val="0072737C"/>
    <w:rsid w:val="00760C0A"/>
    <w:rsid w:val="00774CA2"/>
    <w:rsid w:val="007D4820"/>
    <w:rsid w:val="007F7A8B"/>
    <w:rsid w:val="008422E6"/>
    <w:rsid w:val="008447CF"/>
    <w:rsid w:val="00891A6F"/>
    <w:rsid w:val="008A7E89"/>
    <w:rsid w:val="008C42CB"/>
    <w:rsid w:val="008D45E7"/>
    <w:rsid w:val="008E0F94"/>
    <w:rsid w:val="008E1005"/>
    <w:rsid w:val="0092176F"/>
    <w:rsid w:val="00921ED7"/>
    <w:rsid w:val="009312FF"/>
    <w:rsid w:val="00931608"/>
    <w:rsid w:val="009431FE"/>
    <w:rsid w:val="009449D5"/>
    <w:rsid w:val="009458D9"/>
    <w:rsid w:val="0094764F"/>
    <w:rsid w:val="00970211"/>
    <w:rsid w:val="00981F12"/>
    <w:rsid w:val="00993D30"/>
    <w:rsid w:val="009B7FB1"/>
    <w:rsid w:val="009D063B"/>
    <w:rsid w:val="009D7FDE"/>
    <w:rsid w:val="00A135C5"/>
    <w:rsid w:val="00A51074"/>
    <w:rsid w:val="00A6779D"/>
    <w:rsid w:val="00A85D68"/>
    <w:rsid w:val="00A971E5"/>
    <w:rsid w:val="00AA0092"/>
    <w:rsid w:val="00B51A95"/>
    <w:rsid w:val="00B7796F"/>
    <w:rsid w:val="00B83EF3"/>
    <w:rsid w:val="00BB231B"/>
    <w:rsid w:val="00BB7B33"/>
    <w:rsid w:val="00BC2B20"/>
    <w:rsid w:val="00BF24FE"/>
    <w:rsid w:val="00C3025B"/>
    <w:rsid w:val="00C30C25"/>
    <w:rsid w:val="00C61647"/>
    <w:rsid w:val="00C670A7"/>
    <w:rsid w:val="00C75ED1"/>
    <w:rsid w:val="00C83865"/>
    <w:rsid w:val="00CA336C"/>
    <w:rsid w:val="00CD5BB2"/>
    <w:rsid w:val="00CD7A03"/>
    <w:rsid w:val="00D11A82"/>
    <w:rsid w:val="00D14237"/>
    <w:rsid w:val="00D14B71"/>
    <w:rsid w:val="00D371CF"/>
    <w:rsid w:val="00D4139A"/>
    <w:rsid w:val="00D92B59"/>
    <w:rsid w:val="00DA1AF1"/>
    <w:rsid w:val="00DD3CAE"/>
    <w:rsid w:val="00DE7CEB"/>
    <w:rsid w:val="00E128C2"/>
    <w:rsid w:val="00E21989"/>
    <w:rsid w:val="00E44FAD"/>
    <w:rsid w:val="00E66DD3"/>
    <w:rsid w:val="00E778E0"/>
    <w:rsid w:val="00EA5B67"/>
    <w:rsid w:val="00EC76D2"/>
    <w:rsid w:val="00F01425"/>
    <w:rsid w:val="00F0364F"/>
    <w:rsid w:val="00F04200"/>
    <w:rsid w:val="00F275E3"/>
    <w:rsid w:val="00F62328"/>
    <w:rsid w:val="00F74EEE"/>
    <w:rsid w:val="00FA07A1"/>
    <w:rsid w:val="00FB1374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62C6-BDEC-4700-9A72-8A9D5BB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345"/>
  </w:style>
  <w:style w:type="paragraph" w:styleId="a7">
    <w:name w:val="footer"/>
    <w:basedOn w:val="a"/>
    <w:link w:val="a8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345"/>
  </w:style>
  <w:style w:type="paragraph" w:styleId="a9">
    <w:name w:val="No Spacing"/>
    <w:uiPriority w:val="1"/>
    <w:qFormat/>
    <w:rsid w:val="001E68BD"/>
    <w:pPr>
      <w:spacing w:after="0" w:line="240" w:lineRule="auto"/>
    </w:pPr>
  </w:style>
  <w:style w:type="character" w:styleId="aa">
    <w:name w:val="Strong"/>
    <w:basedOn w:val="a0"/>
    <w:uiPriority w:val="22"/>
    <w:qFormat/>
    <w:rsid w:val="00774CA2"/>
    <w:rPr>
      <w:b/>
      <w:bCs/>
    </w:rPr>
  </w:style>
  <w:style w:type="character" w:customStyle="1" w:styleId="apple-converted-space">
    <w:name w:val="apple-converted-space"/>
    <w:basedOn w:val="a0"/>
    <w:rsid w:val="007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Александр</cp:lastModifiedBy>
  <cp:revision>16</cp:revision>
  <cp:lastPrinted>2016-06-15T17:43:00Z</cp:lastPrinted>
  <dcterms:created xsi:type="dcterms:W3CDTF">2018-07-02T16:59:00Z</dcterms:created>
  <dcterms:modified xsi:type="dcterms:W3CDTF">2019-01-23T10:10:00Z</dcterms:modified>
</cp:coreProperties>
</file>